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5127" w14:textId="36D1E7AE" w:rsidR="008F7716" w:rsidRPr="002D582A" w:rsidRDefault="008F7716" w:rsidP="002D582A">
      <w:pPr>
        <w:jc w:val="center"/>
        <w:rPr>
          <w:b/>
          <w:bCs/>
          <w:sz w:val="22"/>
          <w:szCs w:val="22"/>
        </w:rPr>
      </w:pPr>
      <w:r w:rsidRPr="002D582A">
        <w:rPr>
          <w:b/>
          <w:bCs/>
          <w:sz w:val="22"/>
          <w:szCs w:val="22"/>
        </w:rPr>
        <w:t>Meeting summary 3/12:  Women’s Alliance Governance Committee:</w:t>
      </w:r>
    </w:p>
    <w:p w14:paraId="1C2FEB96" w14:textId="20B191BD" w:rsidR="008F7716" w:rsidRPr="002D582A" w:rsidRDefault="008F7716" w:rsidP="002D582A">
      <w:pPr>
        <w:spacing w:after="0"/>
        <w:rPr>
          <w:b/>
          <w:bCs/>
          <w:sz w:val="22"/>
          <w:szCs w:val="22"/>
        </w:rPr>
      </w:pPr>
      <w:r w:rsidRPr="002D582A">
        <w:rPr>
          <w:b/>
          <w:bCs/>
          <w:sz w:val="22"/>
          <w:szCs w:val="22"/>
        </w:rPr>
        <w:t>In Attendance:</w:t>
      </w:r>
    </w:p>
    <w:p w14:paraId="51A32DEC" w14:textId="0A7F37F2" w:rsidR="008F7716" w:rsidRPr="002D582A" w:rsidRDefault="008F7716" w:rsidP="002D582A">
      <w:pPr>
        <w:spacing w:after="0" w:line="240" w:lineRule="auto"/>
        <w:rPr>
          <w:sz w:val="22"/>
          <w:szCs w:val="22"/>
        </w:rPr>
      </w:pPr>
      <w:r w:rsidRPr="002D582A">
        <w:rPr>
          <w:sz w:val="22"/>
          <w:szCs w:val="22"/>
        </w:rPr>
        <w:t>Kimberly Bouska</w:t>
      </w:r>
    </w:p>
    <w:p w14:paraId="11E94057" w14:textId="5F11DD37" w:rsidR="008F7716" w:rsidRPr="002D582A" w:rsidRDefault="008F7716" w:rsidP="002D582A">
      <w:pPr>
        <w:spacing w:after="0" w:line="240" w:lineRule="auto"/>
        <w:rPr>
          <w:sz w:val="22"/>
          <w:szCs w:val="22"/>
        </w:rPr>
      </w:pPr>
      <w:r w:rsidRPr="002D582A">
        <w:rPr>
          <w:sz w:val="22"/>
          <w:szCs w:val="22"/>
        </w:rPr>
        <w:t>Heather Ettinger</w:t>
      </w:r>
    </w:p>
    <w:p w14:paraId="721B42DC" w14:textId="020ABBA5" w:rsidR="008F7716" w:rsidRPr="002D582A" w:rsidRDefault="008F7716" w:rsidP="002D582A">
      <w:pPr>
        <w:spacing w:after="0" w:line="240" w:lineRule="auto"/>
        <w:rPr>
          <w:sz w:val="22"/>
          <w:szCs w:val="22"/>
        </w:rPr>
      </w:pPr>
      <w:r w:rsidRPr="002D582A">
        <w:rPr>
          <w:sz w:val="22"/>
          <w:szCs w:val="22"/>
        </w:rPr>
        <w:t>Jessica Guo</w:t>
      </w:r>
    </w:p>
    <w:p w14:paraId="4ED06309" w14:textId="1762BB01" w:rsidR="008F7716" w:rsidRPr="002D582A" w:rsidRDefault="008F7716" w:rsidP="002D582A">
      <w:pPr>
        <w:spacing w:after="0" w:line="240" w:lineRule="auto"/>
        <w:rPr>
          <w:sz w:val="22"/>
          <w:szCs w:val="22"/>
        </w:rPr>
      </w:pPr>
      <w:r w:rsidRPr="002D582A">
        <w:rPr>
          <w:sz w:val="22"/>
          <w:szCs w:val="22"/>
        </w:rPr>
        <w:t>Judith McGee</w:t>
      </w:r>
    </w:p>
    <w:p w14:paraId="06E85638" w14:textId="40DC379D" w:rsidR="008F7716" w:rsidRPr="002D582A" w:rsidRDefault="008F7716" w:rsidP="002D582A">
      <w:pPr>
        <w:spacing w:after="0" w:line="240" w:lineRule="auto"/>
        <w:rPr>
          <w:sz w:val="22"/>
          <w:szCs w:val="22"/>
        </w:rPr>
      </w:pPr>
      <w:r w:rsidRPr="002D582A">
        <w:rPr>
          <w:sz w:val="22"/>
          <w:szCs w:val="22"/>
        </w:rPr>
        <w:t>Stephanie Gularte</w:t>
      </w:r>
    </w:p>
    <w:p w14:paraId="12DF87F9" w14:textId="77777777" w:rsidR="002D582A" w:rsidRDefault="002D582A" w:rsidP="008F7716">
      <w:pPr>
        <w:rPr>
          <w:b/>
          <w:bCs/>
          <w:sz w:val="22"/>
          <w:szCs w:val="22"/>
        </w:rPr>
      </w:pPr>
    </w:p>
    <w:p w14:paraId="768CF831" w14:textId="0FBE4EBE" w:rsidR="008F7716" w:rsidRPr="002D582A" w:rsidRDefault="008F7716" w:rsidP="008F7716">
      <w:pPr>
        <w:rPr>
          <w:b/>
          <w:bCs/>
          <w:sz w:val="22"/>
          <w:szCs w:val="22"/>
        </w:rPr>
      </w:pPr>
      <w:r w:rsidRPr="002D582A">
        <w:rPr>
          <w:b/>
          <w:bCs/>
          <w:sz w:val="22"/>
          <w:szCs w:val="22"/>
        </w:rPr>
        <w:t>AGENDA</w:t>
      </w:r>
    </w:p>
    <w:p w14:paraId="191A6464" w14:textId="77777777" w:rsidR="008F7716" w:rsidRPr="002D582A" w:rsidRDefault="008F7716" w:rsidP="008F7716">
      <w:pPr>
        <w:numPr>
          <w:ilvl w:val="0"/>
          <w:numId w:val="1"/>
        </w:numPr>
        <w:rPr>
          <w:sz w:val="22"/>
          <w:szCs w:val="22"/>
        </w:rPr>
      </w:pPr>
      <w:r w:rsidRPr="002D582A">
        <w:rPr>
          <w:sz w:val="22"/>
          <w:szCs w:val="22"/>
        </w:rPr>
        <w:t>Review and update governance documents including Advisory Council Charter and Board Commitment policies for alignment with organizational changes</w:t>
      </w:r>
    </w:p>
    <w:p w14:paraId="248A1C15" w14:textId="77777777" w:rsidR="008F7716" w:rsidRPr="002D582A" w:rsidRDefault="008F7716" w:rsidP="008F7716">
      <w:pPr>
        <w:numPr>
          <w:ilvl w:val="0"/>
          <w:numId w:val="1"/>
        </w:numPr>
        <w:rPr>
          <w:sz w:val="22"/>
          <w:szCs w:val="22"/>
        </w:rPr>
      </w:pPr>
      <w:r w:rsidRPr="002D582A">
        <w:rPr>
          <w:sz w:val="22"/>
          <w:szCs w:val="22"/>
        </w:rPr>
        <w:t>Discuss board member succession timing and strategy for 2026, particularly regarding founding members terming off</w:t>
      </w:r>
    </w:p>
    <w:p w14:paraId="61641D9B" w14:textId="09ACE3B1" w:rsidR="008F7716" w:rsidRPr="002D582A" w:rsidRDefault="008F7716" w:rsidP="008F7716">
      <w:pPr>
        <w:numPr>
          <w:ilvl w:val="0"/>
          <w:numId w:val="1"/>
        </w:numPr>
        <w:rPr>
          <w:sz w:val="22"/>
          <w:szCs w:val="22"/>
        </w:rPr>
      </w:pPr>
      <w:r w:rsidRPr="002D582A">
        <w:rPr>
          <w:sz w:val="22"/>
          <w:szCs w:val="22"/>
        </w:rPr>
        <w:t xml:space="preserve">Establish board recruitment strategy </w:t>
      </w:r>
      <w:r w:rsidR="002D582A">
        <w:rPr>
          <w:sz w:val="22"/>
          <w:szCs w:val="22"/>
        </w:rPr>
        <w:t>to</w:t>
      </w:r>
      <w:r w:rsidRPr="002D582A">
        <w:rPr>
          <w:sz w:val="22"/>
          <w:szCs w:val="22"/>
        </w:rPr>
        <w:t xml:space="preserve"> identify 2-3 new board </w:t>
      </w:r>
      <w:r w:rsidR="002D582A">
        <w:rPr>
          <w:sz w:val="22"/>
          <w:szCs w:val="22"/>
        </w:rPr>
        <w:t>members</w:t>
      </w:r>
      <w:r w:rsidRPr="002D582A">
        <w:rPr>
          <w:sz w:val="22"/>
          <w:szCs w:val="22"/>
        </w:rPr>
        <w:t xml:space="preserve"> in 2026</w:t>
      </w:r>
    </w:p>
    <w:p w14:paraId="58D0A431" w14:textId="06F41AC9" w:rsidR="008F7716" w:rsidRPr="002D582A" w:rsidRDefault="002D582A" w:rsidP="008F771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</w:t>
      </w:r>
      <w:r w:rsidR="008F7716" w:rsidRPr="002D582A">
        <w:rPr>
          <w:sz w:val="22"/>
          <w:szCs w:val="22"/>
        </w:rPr>
        <w:t>ngage Emerita members to leverage their expertise and maintain involvement</w:t>
      </w:r>
    </w:p>
    <w:p w14:paraId="5737C052" w14:textId="60B51FDD" w:rsidR="008F7716" w:rsidRPr="002D582A" w:rsidRDefault="008F7716" w:rsidP="008F7716">
      <w:pPr>
        <w:numPr>
          <w:ilvl w:val="0"/>
          <w:numId w:val="1"/>
        </w:numPr>
        <w:rPr>
          <w:sz w:val="22"/>
          <w:szCs w:val="22"/>
        </w:rPr>
      </w:pPr>
      <w:r w:rsidRPr="002D582A">
        <w:rPr>
          <w:sz w:val="22"/>
          <w:szCs w:val="22"/>
        </w:rPr>
        <w:t>Update</w:t>
      </w:r>
      <w:r w:rsidR="002D582A">
        <w:rPr>
          <w:sz w:val="22"/>
          <w:szCs w:val="22"/>
        </w:rPr>
        <w:t xml:space="preserve">s on </w:t>
      </w:r>
      <w:r w:rsidRPr="002D582A">
        <w:rPr>
          <w:sz w:val="22"/>
          <w:szCs w:val="22"/>
        </w:rPr>
        <w:t xml:space="preserve"> Advisory Council membership additions and organizational developments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1"/>
        <w:gridCol w:w="6989"/>
      </w:tblGrid>
      <w:tr w:rsidR="008F7716" w:rsidRPr="002D582A" w14:paraId="5545EA64" w14:textId="77777777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15D7068" w14:textId="4D4D2DB8" w:rsidR="008F7716" w:rsidRPr="002D582A" w:rsidRDefault="002D582A" w:rsidP="002D58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NOTES: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ADF968" w14:textId="24DFD81E" w:rsidR="008F7716" w:rsidRPr="002D582A" w:rsidRDefault="008F7716" w:rsidP="002D58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bCs/>
                <w:sz w:val="22"/>
                <w:szCs w:val="22"/>
              </w:rPr>
            </w:pPr>
          </w:p>
        </w:tc>
      </w:tr>
      <w:tr w:rsidR="008F7716" w:rsidRPr="002D582A" w14:paraId="4FDEB7D0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63DCF79" w14:textId="77777777" w:rsidR="008F7716" w:rsidRPr="002D582A" w:rsidRDefault="008F7716" w:rsidP="002D58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b/>
                <w:bCs/>
                <w:sz w:val="22"/>
                <w:szCs w:val="22"/>
              </w:rPr>
              <w:t>Advisory Council Membership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4D4A4C" w14:textId="77777777" w:rsidR="008F7716" w:rsidRPr="002D582A" w:rsidRDefault="008F7716" w:rsidP="002D582A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>Hannah and Sheena have accepted seats on Advisory Council</w:t>
            </w:r>
          </w:p>
          <w:p w14:paraId="7C280A77" w14:textId="77777777" w:rsidR="008F7716" w:rsidRPr="002D582A" w:rsidRDefault="008F7716" w:rsidP="002D582A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>Press release pending for Heather, Sheena, and Hannah announcements</w:t>
            </w:r>
          </w:p>
          <w:p w14:paraId="272674AA" w14:textId="77777777" w:rsidR="008F7716" w:rsidRPr="002D582A" w:rsidRDefault="008F7716" w:rsidP="002D582A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>Teresa Grolinski from New York Life Investments identified as potential member</w:t>
            </w:r>
          </w:p>
          <w:p w14:paraId="095653EF" w14:textId="6CAF839A" w:rsidR="008F7716" w:rsidRPr="002D582A" w:rsidRDefault="008F7716" w:rsidP="002D582A">
            <w:pPr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>Some prospects in pipeline for Chicago event but need more outreach in this market for June 23 gathering</w:t>
            </w:r>
          </w:p>
        </w:tc>
      </w:tr>
      <w:tr w:rsidR="008F7716" w:rsidRPr="002D582A" w14:paraId="4EFC6016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3E850C" w14:textId="77777777" w:rsidR="008F7716" w:rsidRPr="002D582A" w:rsidRDefault="008F7716" w:rsidP="002D58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b/>
                <w:bCs/>
                <w:sz w:val="22"/>
                <w:szCs w:val="22"/>
              </w:rPr>
              <w:t>Board Member Succession Planning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82F913" w14:textId="4D87F00D" w:rsidR="008F7716" w:rsidRPr="002D582A" w:rsidRDefault="008F7716" w:rsidP="002D582A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>Four founding members technically terming off end of 2026: Judith, Danielle, Margaret, and Sherr</w:t>
            </w:r>
            <w:r w:rsidR="00E303DC">
              <w:rPr>
                <w:sz w:val="22"/>
                <w:szCs w:val="22"/>
              </w:rPr>
              <w:t>i</w:t>
            </w:r>
          </w:p>
          <w:p w14:paraId="4E9A0DF7" w14:textId="5F385118" w:rsidR="008F7716" w:rsidRPr="002D582A" w:rsidRDefault="008F7716" w:rsidP="002D582A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>Margaret confirmed transition to Emerita status in 2026</w:t>
            </w:r>
          </w:p>
          <w:p w14:paraId="0716A230" w14:textId="0EDF7620" w:rsidR="008F7716" w:rsidRPr="002D582A" w:rsidRDefault="008F7716" w:rsidP="002D582A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>Recommendation to use one-year extension provision for two founding members to maintain continuity</w:t>
            </w:r>
          </w:p>
          <w:p w14:paraId="0A58BCAB" w14:textId="6D87F40D" w:rsidR="008F7716" w:rsidRPr="002D582A" w:rsidRDefault="008F7716" w:rsidP="002D582A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>Sherr</w:t>
            </w:r>
            <w:r w:rsidR="00E303DC">
              <w:rPr>
                <w:sz w:val="22"/>
                <w:szCs w:val="22"/>
              </w:rPr>
              <w:t>i</w:t>
            </w:r>
            <w:r w:rsidRPr="002D582A">
              <w:rPr>
                <w:sz w:val="22"/>
                <w:szCs w:val="22"/>
              </w:rPr>
              <w:t xml:space="preserve"> recommended for extension due to leadership role as Governance Committee chair</w:t>
            </w:r>
          </w:p>
          <w:p w14:paraId="10CACBE2" w14:textId="1FC49C7F" w:rsidR="008F7716" w:rsidRPr="002D582A" w:rsidRDefault="008F7716" w:rsidP="002D582A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lastRenderedPageBreak/>
              <w:t>Decision needed between Judith and Danielle for second extension</w:t>
            </w:r>
          </w:p>
        </w:tc>
      </w:tr>
      <w:tr w:rsidR="008F7716" w:rsidRPr="002D582A" w14:paraId="369A86AC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2FF14AB" w14:textId="77777777" w:rsidR="008F7716" w:rsidRPr="002D582A" w:rsidRDefault="008F7716" w:rsidP="002D58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b/>
                <w:bCs/>
                <w:sz w:val="22"/>
                <w:szCs w:val="22"/>
              </w:rPr>
              <w:lastRenderedPageBreak/>
              <w:t>Governance Document Review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C8B472" w14:textId="650014D6" w:rsidR="008F7716" w:rsidRPr="002D582A" w:rsidRDefault="008F7716" w:rsidP="002D582A">
            <w:pPr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 xml:space="preserve">Advisory Council Charter requires updates: name change from "Board" to "Council," language refresh, criteria </w:t>
            </w:r>
          </w:p>
          <w:p w14:paraId="04BF4878" w14:textId="77777777" w:rsidR="008F7716" w:rsidRPr="002D582A" w:rsidRDefault="008F7716" w:rsidP="002D582A">
            <w:pPr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>Board Commitment document needs review for current applicability</w:t>
            </w:r>
          </w:p>
          <w:p w14:paraId="394BC8E9" w14:textId="77777777" w:rsidR="008F7716" w:rsidRPr="002D582A" w:rsidRDefault="008F7716" w:rsidP="002D582A">
            <w:pPr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>Target: recommendations ready for board vote at June Chicago meeting</w:t>
            </w:r>
          </w:p>
          <w:p w14:paraId="2B6757A8" w14:textId="77777777" w:rsidR="008F7716" w:rsidRPr="002D582A" w:rsidRDefault="008F7716" w:rsidP="002D582A">
            <w:pPr>
              <w:numPr>
                <w:ilvl w:val="0"/>
                <w:numId w:val="4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>Review teams assigned for both documents</w:t>
            </w:r>
          </w:p>
        </w:tc>
      </w:tr>
      <w:tr w:rsidR="008F7716" w:rsidRPr="002D582A" w14:paraId="79B1A0DF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12D48A1" w14:textId="77777777" w:rsidR="008F7716" w:rsidRPr="002D582A" w:rsidRDefault="008F7716" w:rsidP="002D58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b/>
                <w:bCs/>
                <w:sz w:val="22"/>
                <w:szCs w:val="22"/>
              </w:rPr>
              <w:t>Board Recruitment for 2026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4821A8" w14:textId="77777777" w:rsidR="008F7716" w:rsidRPr="002D582A" w:rsidRDefault="008F7716" w:rsidP="002D582A">
            <w:pPr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>Goal: 2-3 new board members for 2026</w:t>
            </w:r>
          </w:p>
          <w:p w14:paraId="673FE359" w14:textId="7D70A582" w:rsidR="008F7716" w:rsidRPr="002D582A" w:rsidRDefault="008F7716" w:rsidP="002D582A">
            <w:pPr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>Current board size: 12 members</w:t>
            </w:r>
            <w:r w:rsidR="002D582A" w:rsidRPr="002D582A">
              <w:rPr>
                <w:sz w:val="22"/>
                <w:szCs w:val="22"/>
              </w:rPr>
              <w:t xml:space="preserve"> (</w:t>
            </w:r>
            <w:r w:rsidRPr="002D582A">
              <w:rPr>
                <w:sz w:val="22"/>
                <w:szCs w:val="22"/>
              </w:rPr>
              <w:t xml:space="preserve">15 </w:t>
            </w:r>
            <w:r w:rsidR="002D582A" w:rsidRPr="002D582A">
              <w:rPr>
                <w:sz w:val="22"/>
                <w:szCs w:val="22"/>
              </w:rPr>
              <w:t xml:space="preserve">max </w:t>
            </w:r>
            <w:r w:rsidRPr="002D582A">
              <w:rPr>
                <w:sz w:val="22"/>
                <w:szCs w:val="22"/>
              </w:rPr>
              <w:t>per bylaws</w:t>
            </w:r>
            <w:r w:rsidR="002D582A" w:rsidRPr="002D582A">
              <w:rPr>
                <w:sz w:val="22"/>
                <w:szCs w:val="22"/>
              </w:rPr>
              <w:t>)</w:t>
            </w:r>
          </w:p>
          <w:p w14:paraId="1901CBD0" w14:textId="6668F697" w:rsidR="008F7716" w:rsidRPr="002D582A" w:rsidRDefault="008F7716" w:rsidP="002D582A">
            <w:pPr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 xml:space="preserve">Priority: RIA representation identified </w:t>
            </w:r>
            <w:r w:rsidR="002D582A" w:rsidRPr="002D582A">
              <w:rPr>
                <w:sz w:val="22"/>
                <w:szCs w:val="22"/>
              </w:rPr>
              <w:t>as priority</w:t>
            </w:r>
          </w:p>
          <w:p w14:paraId="74F4B56A" w14:textId="77777777" w:rsidR="008F7716" w:rsidRPr="002D582A" w:rsidRDefault="008F7716" w:rsidP="002D582A">
            <w:pPr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>Carson Group in discussions for major financial commitment with potential board seat consideration</w:t>
            </w:r>
          </w:p>
          <w:p w14:paraId="6AE08EF4" w14:textId="77777777" w:rsidR="008F7716" w:rsidRPr="002D582A" w:rsidRDefault="008F7716" w:rsidP="002D582A">
            <w:pPr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>Key criteria: passion for mission, entrepreneurial mindset, leadership experience, centers of influence, fundraising capability</w:t>
            </w:r>
          </w:p>
          <w:p w14:paraId="43D912C3" w14:textId="77777777" w:rsidR="008F7716" w:rsidRPr="002D582A" w:rsidRDefault="008F7716" w:rsidP="002D582A">
            <w:pPr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>Need for updated matrix showing current board composition by firm type and role</w:t>
            </w:r>
          </w:p>
        </w:tc>
      </w:tr>
      <w:tr w:rsidR="008F7716" w:rsidRPr="002D582A" w14:paraId="4AF7FD6D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7589A4" w14:textId="77777777" w:rsidR="008F7716" w:rsidRPr="002D582A" w:rsidRDefault="008F7716" w:rsidP="002D58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b/>
                <w:bCs/>
                <w:sz w:val="22"/>
                <w:szCs w:val="22"/>
              </w:rPr>
              <w:t>Emerita Member Engagement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2E3184" w14:textId="02F0A53F" w:rsidR="008F7716" w:rsidRPr="002D582A" w:rsidRDefault="008F7716" w:rsidP="002D582A">
            <w:pPr>
              <w:numPr>
                <w:ilvl w:val="0"/>
                <w:numId w:val="6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>Discussion on creating meaningful role beyond honorary title</w:t>
            </w:r>
            <w:r w:rsidR="002D582A" w:rsidRPr="002D582A">
              <w:rPr>
                <w:sz w:val="22"/>
                <w:szCs w:val="22"/>
              </w:rPr>
              <w:t xml:space="preserve"> for emerita</w:t>
            </w:r>
          </w:p>
          <w:p w14:paraId="7D2E8617" w14:textId="77777777" w:rsidR="008F7716" w:rsidRPr="002D582A" w:rsidRDefault="008F7716" w:rsidP="002D582A">
            <w:pPr>
              <w:numPr>
                <w:ilvl w:val="0"/>
                <w:numId w:val="6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>Proposal: 1-2 annual meetings led by board president and executive director</w:t>
            </w:r>
          </w:p>
          <w:p w14:paraId="423A205A" w14:textId="77777777" w:rsidR="008F7716" w:rsidRPr="002D582A" w:rsidRDefault="008F7716" w:rsidP="002D582A">
            <w:pPr>
              <w:numPr>
                <w:ilvl w:val="0"/>
                <w:numId w:val="6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>Founder's Fund concept mentioned as 3-year matching pool to jumpstart next organizational level</w:t>
            </w:r>
          </w:p>
        </w:tc>
      </w:tr>
      <w:tr w:rsidR="008F7716" w:rsidRPr="002D582A" w14:paraId="3CD5F03C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6C22B8C" w14:textId="77777777" w:rsidR="008F7716" w:rsidRPr="002D582A" w:rsidRDefault="008F7716" w:rsidP="002D58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b/>
                <w:bCs/>
                <w:sz w:val="22"/>
                <w:szCs w:val="22"/>
              </w:rPr>
              <w:t>DBA Name Change Process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0D5163" w14:textId="77777777" w:rsidR="008F7716" w:rsidRPr="002D582A" w:rsidRDefault="008F7716" w:rsidP="002D582A">
            <w:pPr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>Lee managing account name changes and operational updates</w:t>
            </w:r>
          </w:p>
          <w:p w14:paraId="53F7E6EE" w14:textId="77777777" w:rsidR="008F7716" w:rsidRPr="002D582A" w:rsidRDefault="008F7716" w:rsidP="002D582A">
            <w:pPr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>Governance considerations to be addressed throughout 2026</w:t>
            </w:r>
          </w:p>
          <w:p w14:paraId="6863197E" w14:textId="77777777" w:rsidR="008F7716" w:rsidRPr="002D582A" w:rsidRDefault="008F7716" w:rsidP="002D582A">
            <w:pPr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lastRenderedPageBreak/>
              <w:t>Priority on operational and public-facing changes first, bylaws updates to follow</w:t>
            </w:r>
          </w:p>
        </w:tc>
      </w:tr>
      <w:tr w:rsidR="008F7716" w:rsidRPr="002D582A" w14:paraId="298C72DB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66DF221" w14:textId="77777777" w:rsidR="008F7716" w:rsidRPr="002D582A" w:rsidRDefault="008F7716" w:rsidP="002D58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b/>
                <w:bCs/>
                <w:sz w:val="22"/>
                <w:szCs w:val="22"/>
              </w:rPr>
              <w:lastRenderedPageBreak/>
              <w:t>Chicago Event Planning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EECF00" w14:textId="77777777" w:rsidR="008F7716" w:rsidRPr="002D582A" w:rsidRDefault="008F7716" w:rsidP="002D582A">
            <w:pPr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>First Trust confirmed as sponsor for gathering costs</w:t>
            </w:r>
          </w:p>
          <w:p w14:paraId="4E882C4F" w14:textId="77777777" w:rsidR="008F7716" w:rsidRPr="002D582A" w:rsidRDefault="008F7716" w:rsidP="002D582A">
            <w:pPr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>Potential extra hotel rooms available for relationship development with ambassador chairs</w:t>
            </w:r>
          </w:p>
          <w:p w14:paraId="5918AF89" w14:textId="77777777" w:rsidR="008F7716" w:rsidRPr="002D582A" w:rsidRDefault="008F7716" w:rsidP="002D582A">
            <w:pPr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>Exploring Hightower corporate headquarters engagement opportunity</w:t>
            </w:r>
          </w:p>
          <w:p w14:paraId="2312F6A2" w14:textId="77777777" w:rsidR="008F7716" w:rsidRPr="002D582A" w:rsidRDefault="008F7716" w:rsidP="002D582A">
            <w:pPr>
              <w:numPr>
                <w:ilvl w:val="0"/>
                <w:numId w:val="8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2"/>
                <w:szCs w:val="22"/>
              </w:rPr>
            </w:pPr>
            <w:r w:rsidRPr="002D582A">
              <w:rPr>
                <w:sz w:val="22"/>
                <w:szCs w:val="22"/>
              </w:rPr>
              <w:t>Strong energy and attendance expected for Boston event due to local presence</w:t>
            </w:r>
          </w:p>
        </w:tc>
      </w:tr>
    </w:tbl>
    <w:p w14:paraId="0C1EF269" w14:textId="4C018095" w:rsidR="008F7716" w:rsidRPr="002D582A" w:rsidRDefault="002D582A" w:rsidP="008F771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Additional</w:t>
      </w:r>
      <w:r w:rsidR="008F7716" w:rsidRPr="002D582A">
        <w:rPr>
          <w:b/>
          <w:bCs/>
          <w:sz w:val="22"/>
          <w:szCs w:val="22"/>
        </w:rPr>
        <w:t xml:space="preserve"> topics</w:t>
      </w:r>
    </w:p>
    <w:p w14:paraId="1A465820" w14:textId="77777777" w:rsidR="008F7716" w:rsidRPr="002D582A" w:rsidRDefault="008F7716" w:rsidP="008F7716">
      <w:pPr>
        <w:numPr>
          <w:ilvl w:val="0"/>
          <w:numId w:val="9"/>
        </w:numPr>
        <w:rPr>
          <w:sz w:val="22"/>
          <w:szCs w:val="22"/>
        </w:rPr>
      </w:pPr>
      <w:r w:rsidRPr="002D582A">
        <w:rPr>
          <w:sz w:val="22"/>
          <w:szCs w:val="22"/>
        </w:rPr>
        <w:t>Heather's recent speaking engagement at Family Wealth Alliance resulted in new member signups and prospects</w:t>
      </w:r>
    </w:p>
    <w:p w14:paraId="17AF7D06" w14:textId="77777777" w:rsidR="008F7716" w:rsidRPr="002D582A" w:rsidRDefault="008F7716" w:rsidP="008F7716">
      <w:pPr>
        <w:numPr>
          <w:ilvl w:val="0"/>
          <w:numId w:val="9"/>
        </w:numPr>
        <w:rPr>
          <w:sz w:val="22"/>
          <w:szCs w:val="22"/>
        </w:rPr>
      </w:pPr>
      <w:r w:rsidRPr="002D582A">
        <w:rPr>
          <w:sz w:val="22"/>
          <w:szCs w:val="22"/>
        </w:rPr>
        <w:t>Board buddy assignment for Heather to be determined; preference for someone she doesn't know as well to build new relationships</w:t>
      </w:r>
    </w:p>
    <w:p w14:paraId="425C07E7" w14:textId="77777777" w:rsidR="008F7716" w:rsidRPr="002D582A" w:rsidRDefault="008F7716" w:rsidP="008F7716">
      <w:pPr>
        <w:numPr>
          <w:ilvl w:val="0"/>
          <w:numId w:val="9"/>
        </w:numPr>
        <w:rPr>
          <w:sz w:val="22"/>
          <w:szCs w:val="22"/>
        </w:rPr>
      </w:pPr>
      <w:r w:rsidRPr="002D582A">
        <w:rPr>
          <w:sz w:val="22"/>
          <w:szCs w:val="22"/>
        </w:rPr>
        <w:t>Internship program discussion: potential webinar with Kristen from Hightower on building internships with private girls schools as win-win-win model</w:t>
      </w:r>
    </w:p>
    <w:p w14:paraId="5FA7EFA6" w14:textId="77777777" w:rsidR="008F7716" w:rsidRPr="002D582A" w:rsidRDefault="008F7716" w:rsidP="008F7716">
      <w:pPr>
        <w:numPr>
          <w:ilvl w:val="0"/>
          <w:numId w:val="9"/>
        </w:numPr>
        <w:rPr>
          <w:sz w:val="22"/>
          <w:szCs w:val="22"/>
        </w:rPr>
      </w:pPr>
      <w:r w:rsidRPr="002D582A">
        <w:rPr>
          <w:sz w:val="22"/>
          <w:szCs w:val="22"/>
        </w:rPr>
        <w:t>Anita Knotts from Lotus identified for conversation regarding educational content and recruiting boundaries</w:t>
      </w:r>
    </w:p>
    <w:p w14:paraId="7B627712" w14:textId="20060BCA" w:rsidR="008F7716" w:rsidRPr="002D582A" w:rsidRDefault="008F7716" w:rsidP="008F7716">
      <w:pPr>
        <w:numPr>
          <w:ilvl w:val="0"/>
          <w:numId w:val="9"/>
        </w:numPr>
        <w:rPr>
          <w:sz w:val="22"/>
          <w:szCs w:val="22"/>
        </w:rPr>
      </w:pPr>
      <w:r w:rsidRPr="002D582A">
        <w:rPr>
          <w:sz w:val="22"/>
          <w:szCs w:val="22"/>
        </w:rPr>
        <w:t xml:space="preserve">Kate from CFP Board identified as prospect </w:t>
      </w:r>
    </w:p>
    <w:p w14:paraId="20A41610" w14:textId="77777777" w:rsidR="008F7716" w:rsidRPr="002D582A" w:rsidRDefault="008F7716" w:rsidP="008F7716">
      <w:pPr>
        <w:numPr>
          <w:ilvl w:val="0"/>
          <w:numId w:val="9"/>
        </w:numPr>
        <w:rPr>
          <w:sz w:val="22"/>
          <w:szCs w:val="22"/>
        </w:rPr>
      </w:pPr>
      <w:r w:rsidRPr="002D582A">
        <w:rPr>
          <w:sz w:val="22"/>
          <w:szCs w:val="22"/>
        </w:rPr>
        <w:t>Elizabeth Weikes moved from JP Morgan to Wells Fargo; Laura attempting contact</w:t>
      </w:r>
    </w:p>
    <w:p w14:paraId="51EF3555" w14:textId="77777777" w:rsidR="008F7716" w:rsidRPr="002D582A" w:rsidRDefault="008F7716" w:rsidP="008F7716">
      <w:pPr>
        <w:numPr>
          <w:ilvl w:val="0"/>
          <w:numId w:val="9"/>
        </w:numPr>
        <w:rPr>
          <w:sz w:val="22"/>
          <w:szCs w:val="22"/>
        </w:rPr>
      </w:pPr>
      <w:r w:rsidRPr="002D582A">
        <w:rPr>
          <w:sz w:val="22"/>
          <w:szCs w:val="22"/>
        </w:rPr>
        <w:t>Mentoring example shared of young woman at UC Bank in Midwest, raising question of bank representation on board</w:t>
      </w:r>
    </w:p>
    <w:p w14:paraId="60DDEFB1" w14:textId="77777777" w:rsidR="008F7716" w:rsidRPr="002D582A" w:rsidRDefault="008F7716" w:rsidP="003B6801">
      <w:pPr>
        <w:spacing w:after="80" w:line="240" w:lineRule="auto"/>
        <w:jc w:val="center"/>
        <w:rPr>
          <w:b/>
          <w:bCs/>
          <w:color w:val="0F9ED5" w:themeColor="accent4"/>
          <w:sz w:val="25"/>
          <w:szCs w:val="25"/>
          <w:u w:val="single"/>
        </w:rPr>
      </w:pPr>
      <w:r w:rsidRPr="002D582A">
        <w:rPr>
          <w:b/>
          <w:bCs/>
          <w:color w:val="0F9ED5" w:themeColor="accent4"/>
          <w:sz w:val="25"/>
          <w:szCs w:val="25"/>
          <w:u w:val="single"/>
        </w:rPr>
        <w:t>Action items</w:t>
      </w:r>
    </w:p>
    <w:p w14:paraId="3D415622" w14:textId="77777777" w:rsidR="008F7716" w:rsidRPr="002D582A" w:rsidRDefault="008F7716" w:rsidP="003B6801">
      <w:pPr>
        <w:numPr>
          <w:ilvl w:val="0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b/>
          <w:bCs/>
          <w:color w:val="0F9ED5" w:themeColor="accent4"/>
          <w:sz w:val="25"/>
          <w:szCs w:val="25"/>
        </w:rPr>
        <w:t>Stephanie</w:t>
      </w:r>
    </w:p>
    <w:p w14:paraId="0E92215C" w14:textId="470ACA83" w:rsidR="008F7716" w:rsidRPr="002D582A" w:rsidRDefault="008F7716" w:rsidP="003B6801">
      <w:pPr>
        <w:numPr>
          <w:ilvl w:val="1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color w:val="0F9ED5" w:themeColor="accent4"/>
          <w:sz w:val="25"/>
          <w:szCs w:val="25"/>
        </w:rPr>
        <w:t xml:space="preserve"> Assign board buddy for Heather </w:t>
      </w:r>
    </w:p>
    <w:p w14:paraId="4C0B6C69" w14:textId="2D12B19B" w:rsidR="008F7716" w:rsidRPr="002D582A" w:rsidRDefault="008F7716" w:rsidP="003B6801">
      <w:pPr>
        <w:numPr>
          <w:ilvl w:val="1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color w:val="0F9ED5" w:themeColor="accent4"/>
          <w:sz w:val="25"/>
          <w:szCs w:val="25"/>
        </w:rPr>
        <w:t> Have individual conversation with Danielle about her term intentions and personal capacity</w:t>
      </w:r>
      <w:r w:rsidR="002D582A">
        <w:rPr>
          <w:color w:val="0F9ED5" w:themeColor="accent4"/>
          <w:sz w:val="25"/>
          <w:szCs w:val="25"/>
        </w:rPr>
        <w:t xml:space="preserve"> and s</w:t>
      </w:r>
      <w:r w:rsidRPr="002D582A">
        <w:rPr>
          <w:color w:val="0F9ED5" w:themeColor="accent4"/>
          <w:sz w:val="25"/>
          <w:szCs w:val="25"/>
        </w:rPr>
        <w:t xml:space="preserve">hare back succession decisions </w:t>
      </w:r>
    </w:p>
    <w:p w14:paraId="6D4ACAA3" w14:textId="77777777" w:rsidR="008F7716" w:rsidRPr="002D582A" w:rsidRDefault="008F7716" w:rsidP="003B6801">
      <w:pPr>
        <w:numPr>
          <w:ilvl w:val="1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color w:val="0F9ED5" w:themeColor="accent4"/>
          <w:sz w:val="25"/>
          <w:szCs w:val="25"/>
        </w:rPr>
        <w:t> Forward previous email exchange with Teresa Grolinski to Heather</w:t>
      </w:r>
    </w:p>
    <w:p w14:paraId="42A9EE73" w14:textId="5465A2DC" w:rsidR="008F7716" w:rsidRPr="003B6801" w:rsidRDefault="008F7716" w:rsidP="003B6801">
      <w:pPr>
        <w:numPr>
          <w:ilvl w:val="1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color w:val="0F9ED5" w:themeColor="accent4"/>
          <w:sz w:val="25"/>
          <w:szCs w:val="25"/>
        </w:rPr>
        <w:t xml:space="preserve"> Create updated matrix of current board composition </w:t>
      </w:r>
    </w:p>
    <w:p w14:paraId="6CB8BAB7" w14:textId="5A25A9E3" w:rsidR="008F7716" w:rsidRPr="002D582A" w:rsidRDefault="008F7716" w:rsidP="003B6801">
      <w:pPr>
        <w:numPr>
          <w:ilvl w:val="1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color w:val="0F9ED5" w:themeColor="accent4"/>
          <w:sz w:val="25"/>
          <w:szCs w:val="25"/>
        </w:rPr>
        <w:t> Develop recruitment strategy with key criteria and gaps analysis</w:t>
      </w:r>
    </w:p>
    <w:p w14:paraId="05DFF8B1" w14:textId="77777777" w:rsidR="008F7716" w:rsidRPr="002D582A" w:rsidRDefault="008F7716" w:rsidP="003B6801">
      <w:pPr>
        <w:numPr>
          <w:ilvl w:val="1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color w:val="0F9ED5" w:themeColor="accent4"/>
          <w:sz w:val="25"/>
          <w:szCs w:val="25"/>
        </w:rPr>
        <w:lastRenderedPageBreak/>
        <w:t> Coordinate with Kimberlee on timing for Emerita member meetings</w:t>
      </w:r>
    </w:p>
    <w:p w14:paraId="7D2DB5D6" w14:textId="77777777" w:rsidR="002D582A" w:rsidRPr="002D582A" w:rsidRDefault="008F7716" w:rsidP="003B6801">
      <w:pPr>
        <w:numPr>
          <w:ilvl w:val="0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b/>
          <w:bCs/>
          <w:color w:val="0F9ED5" w:themeColor="accent4"/>
          <w:sz w:val="25"/>
          <w:szCs w:val="25"/>
        </w:rPr>
        <w:t>Kimberlee</w:t>
      </w:r>
    </w:p>
    <w:p w14:paraId="4B4D7FE5" w14:textId="52EA2F84" w:rsidR="008F7716" w:rsidRPr="002D582A" w:rsidRDefault="008F7716" w:rsidP="003B6801">
      <w:pPr>
        <w:numPr>
          <w:ilvl w:val="1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color w:val="0F9ED5" w:themeColor="accent4"/>
          <w:sz w:val="25"/>
          <w:szCs w:val="25"/>
        </w:rPr>
        <w:t> Lead document review process for Advisory Council Charter and Board Commitment</w:t>
      </w:r>
    </w:p>
    <w:p w14:paraId="773046D6" w14:textId="128F8DFB" w:rsidR="008F7716" w:rsidRPr="002D582A" w:rsidRDefault="008F7716" w:rsidP="003B6801">
      <w:pPr>
        <w:numPr>
          <w:ilvl w:val="1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color w:val="0F9ED5" w:themeColor="accent4"/>
          <w:sz w:val="25"/>
          <w:szCs w:val="25"/>
        </w:rPr>
        <w:t> Collect feedback from charter review team: Jessica, Sheri, Laura, Maria</w:t>
      </w:r>
    </w:p>
    <w:p w14:paraId="121A66FF" w14:textId="77777777" w:rsidR="008F7716" w:rsidRPr="002D582A" w:rsidRDefault="008F7716" w:rsidP="003B6801">
      <w:pPr>
        <w:numPr>
          <w:ilvl w:val="1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color w:val="0F9ED5" w:themeColor="accent4"/>
          <w:sz w:val="25"/>
          <w:szCs w:val="25"/>
        </w:rPr>
        <w:t> Collect feedback from board commitment review team: Judith, Heather, Kimberlee</w:t>
      </w:r>
    </w:p>
    <w:p w14:paraId="19EE03CE" w14:textId="77777777" w:rsidR="008F7716" w:rsidRPr="002D582A" w:rsidRDefault="008F7716" w:rsidP="003B6801">
      <w:pPr>
        <w:numPr>
          <w:ilvl w:val="1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color w:val="0F9ED5" w:themeColor="accent4"/>
          <w:sz w:val="25"/>
          <w:szCs w:val="25"/>
        </w:rPr>
        <w:t> Summarize all feedback for both documents</w:t>
      </w:r>
    </w:p>
    <w:p w14:paraId="5B14AE08" w14:textId="610F5819" w:rsidR="008F7716" w:rsidRPr="002D582A" w:rsidRDefault="008F7716" w:rsidP="003B6801">
      <w:pPr>
        <w:numPr>
          <w:ilvl w:val="1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color w:val="0F9ED5" w:themeColor="accent4"/>
          <w:sz w:val="25"/>
          <w:szCs w:val="25"/>
        </w:rPr>
        <w:t xml:space="preserve"> Coordinate with Stephanie on </w:t>
      </w:r>
      <w:proofErr w:type="spellStart"/>
      <w:r w:rsidRPr="002D582A">
        <w:rPr>
          <w:color w:val="0F9ED5" w:themeColor="accent4"/>
          <w:sz w:val="25"/>
          <w:szCs w:val="25"/>
        </w:rPr>
        <w:t>Emerit</w:t>
      </w:r>
      <w:r w:rsidR="003B6801">
        <w:rPr>
          <w:color w:val="0F9ED5" w:themeColor="accent4"/>
          <w:sz w:val="25"/>
          <w:szCs w:val="25"/>
        </w:rPr>
        <w:t>ea</w:t>
      </w:r>
      <w:proofErr w:type="spellEnd"/>
      <w:r w:rsidR="003B6801">
        <w:rPr>
          <w:color w:val="0F9ED5" w:themeColor="accent4"/>
          <w:sz w:val="25"/>
          <w:szCs w:val="25"/>
        </w:rPr>
        <w:t xml:space="preserve"> </w:t>
      </w:r>
      <w:r w:rsidRPr="002D582A">
        <w:rPr>
          <w:color w:val="0F9ED5" w:themeColor="accent4"/>
          <w:sz w:val="25"/>
          <w:szCs w:val="25"/>
        </w:rPr>
        <w:t>meeting timing and strategy</w:t>
      </w:r>
    </w:p>
    <w:p w14:paraId="43654B96" w14:textId="77777777" w:rsidR="008F7716" w:rsidRPr="002D582A" w:rsidRDefault="008F7716" w:rsidP="003B6801">
      <w:pPr>
        <w:numPr>
          <w:ilvl w:val="0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b/>
          <w:bCs/>
          <w:color w:val="0F9ED5" w:themeColor="accent4"/>
          <w:sz w:val="25"/>
          <w:szCs w:val="25"/>
        </w:rPr>
        <w:t>Heather</w:t>
      </w:r>
    </w:p>
    <w:p w14:paraId="20119BCD" w14:textId="77777777" w:rsidR="008F7716" w:rsidRPr="002D582A" w:rsidRDefault="008F7716" w:rsidP="003B6801">
      <w:pPr>
        <w:numPr>
          <w:ilvl w:val="1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color w:val="0F9ED5" w:themeColor="accent4"/>
          <w:sz w:val="25"/>
          <w:szCs w:val="25"/>
        </w:rPr>
        <w:t> Review Board Commitment document and provide feedback</w:t>
      </w:r>
    </w:p>
    <w:p w14:paraId="5E92C6EF" w14:textId="751C6B7A" w:rsidR="008F7716" w:rsidRPr="002D582A" w:rsidRDefault="008F7716" w:rsidP="003B6801">
      <w:pPr>
        <w:numPr>
          <w:ilvl w:val="1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color w:val="0F9ED5" w:themeColor="accent4"/>
          <w:sz w:val="25"/>
          <w:szCs w:val="25"/>
        </w:rPr>
        <w:t> Follow up w</w:t>
      </w:r>
      <w:r w:rsidR="003B6801">
        <w:rPr>
          <w:color w:val="0F9ED5" w:themeColor="accent4"/>
          <w:sz w:val="25"/>
          <w:szCs w:val="25"/>
        </w:rPr>
        <w:t>/</w:t>
      </w:r>
      <w:r w:rsidRPr="002D582A">
        <w:rPr>
          <w:color w:val="0F9ED5" w:themeColor="accent4"/>
          <w:sz w:val="25"/>
          <w:szCs w:val="25"/>
        </w:rPr>
        <w:t>Teresa Grolinski about Chicago event attendance and dinner</w:t>
      </w:r>
    </w:p>
    <w:p w14:paraId="3FE6B942" w14:textId="7C2C923F" w:rsidR="008F7716" w:rsidRPr="002D582A" w:rsidRDefault="008F7716" w:rsidP="003B6801">
      <w:pPr>
        <w:numPr>
          <w:ilvl w:val="1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color w:val="0F9ED5" w:themeColor="accent4"/>
          <w:sz w:val="25"/>
          <w:szCs w:val="25"/>
        </w:rPr>
        <w:t xml:space="preserve"> Meet with Anita Knotts to discuss educational content </w:t>
      </w:r>
    </w:p>
    <w:p w14:paraId="115DEB2D" w14:textId="77777777" w:rsidR="008F7716" w:rsidRPr="002D582A" w:rsidRDefault="008F7716" w:rsidP="003B6801">
      <w:pPr>
        <w:numPr>
          <w:ilvl w:val="1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color w:val="0F9ED5" w:themeColor="accent4"/>
          <w:sz w:val="25"/>
          <w:szCs w:val="25"/>
        </w:rPr>
        <w:t> Explore Hightower sponsorship opportunities for Chicago event</w:t>
      </w:r>
    </w:p>
    <w:p w14:paraId="5B13DACA" w14:textId="77777777" w:rsidR="008F7716" w:rsidRPr="002D582A" w:rsidRDefault="008F7716" w:rsidP="003B6801">
      <w:pPr>
        <w:numPr>
          <w:ilvl w:val="1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color w:val="0F9ED5" w:themeColor="accent4"/>
          <w:sz w:val="25"/>
          <w:szCs w:val="25"/>
        </w:rPr>
        <w:t> Approach former CMO Kristen at Hightower about potential sponsorship</w:t>
      </w:r>
    </w:p>
    <w:p w14:paraId="30914D00" w14:textId="77777777" w:rsidR="008F7716" w:rsidRPr="002D582A" w:rsidRDefault="008F7716" w:rsidP="003B6801">
      <w:pPr>
        <w:numPr>
          <w:ilvl w:val="0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b/>
          <w:bCs/>
          <w:color w:val="0F9ED5" w:themeColor="accent4"/>
          <w:sz w:val="25"/>
          <w:szCs w:val="25"/>
        </w:rPr>
        <w:t>Judith</w:t>
      </w:r>
    </w:p>
    <w:p w14:paraId="5143D2B0" w14:textId="77777777" w:rsidR="008F7716" w:rsidRPr="002D582A" w:rsidRDefault="008F7716" w:rsidP="003B6801">
      <w:pPr>
        <w:numPr>
          <w:ilvl w:val="1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color w:val="0F9ED5" w:themeColor="accent4"/>
          <w:sz w:val="25"/>
          <w:szCs w:val="25"/>
        </w:rPr>
        <w:t> Review Board Commitment document and provide feedback</w:t>
      </w:r>
    </w:p>
    <w:p w14:paraId="31F6940A" w14:textId="77777777" w:rsidR="008F7716" w:rsidRPr="002D582A" w:rsidRDefault="008F7716" w:rsidP="003B6801">
      <w:pPr>
        <w:numPr>
          <w:ilvl w:val="0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b/>
          <w:bCs/>
          <w:color w:val="0F9ED5" w:themeColor="accent4"/>
          <w:sz w:val="25"/>
          <w:szCs w:val="25"/>
        </w:rPr>
        <w:t>Jessica</w:t>
      </w:r>
    </w:p>
    <w:p w14:paraId="5B99FEE6" w14:textId="77777777" w:rsidR="008F7716" w:rsidRPr="002D582A" w:rsidRDefault="008F7716" w:rsidP="003B6801">
      <w:pPr>
        <w:numPr>
          <w:ilvl w:val="1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color w:val="0F9ED5" w:themeColor="accent4"/>
          <w:sz w:val="25"/>
          <w:szCs w:val="25"/>
        </w:rPr>
        <w:t> Review Advisory Council Charter and provide feedback</w:t>
      </w:r>
    </w:p>
    <w:p w14:paraId="3DD4B165" w14:textId="77777777" w:rsidR="008F7716" w:rsidRPr="002D582A" w:rsidRDefault="008F7716" w:rsidP="003B6801">
      <w:pPr>
        <w:numPr>
          <w:ilvl w:val="1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color w:val="0F9ED5" w:themeColor="accent4"/>
          <w:sz w:val="25"/>
          <w:szCs w:val="25"/>
        </w:rPr>
        <w:t> Continue Boston event energy and engagement efforts</w:t>
      </w:r>
    </w:p>
    <w:p w14:paraId="23A6427D" w14:textId="5B1E8CA3" w:rsidR="008F7716" w:rsidRPr="002D582A" w:rsidRDefault="008F7716" w:rsidP="003B6801">
      <w:pPr>
        <w:numPr>
          <w:ilvl w:val="0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b/>
          <w:bCs/>
          <w:color w:val="0F9ED5" w:themeColor="accent4"/>
          <w:sz w:val="25"/>
          <w:szCs w:val="25"/>
        </w:rPr>
        <w:t>Sherr</w:t>
      </w:r>
      <w:r w:rsidR="003B6801">
        <w:rPr>
          <w:b/>
          <w:bCs/>
          <w:color w:val="0F9ED5" w:themeColor="accent4"/>
          <w:sz w:val="25"/>
          <w:szCs w:val="25"/>
        </w:rPr>
        <w:t>i</w:t>
      </w:r>
    </w:p>
    <w:p w14:paraId="3C51843C" w14:textId="77777777" w:rsidR="008F7716" w:rsidRPr="002D582A" w:rsidRDefault="008F7716" w:rsidP="003B6801">
      <w:pPr>
        <w:numPr>
          <w:ilvl w:val="1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color w:val="0F9ED5" w:themeColor="accent4"/>
          <w:sz w:val="25"/>
          <w:szCs w:val="25"/>
        </w:rPr>
        <w:t> Review Advisory Council Charter and provide feedback</w:t>
      </w:r>
    </w:p>
    <w:p w14:paraId="1E4ACEEF" w14:textId="77777777" w:rsidR="008F7716" w:rsidRPr="002D582A" w:rsidRDefault="008F7716" w:rsidP="003B6801">
      <w:pPr>
        <w:numPr>
          <w:ilvl w:val="0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b/>
          <w:bCs/>
          <w:color w:val="0F9ED5" w:themeColor="accent4"/>
          <w:sz w:val="25"/>
          <w:szCs w:val="25"/>
        </w:rPr>
        <w:t>Laura</w:t>
      </w:r>
    </w:p>
    <w:p w14:paraId="36F17832" w14:textId="77777777" w:rsidR="008F7716" w:rsidRPr="002D582A" w:rsidRDefault="008F7716" w:rsidP="003B6801">
      <w:pPr>
        <w:numPr>
          <w:ilvl w:val="1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color w:val="0F9ED5" w:themeColor="accent4"/>
          <w:sz w:val="25"/>
          <w:szCs w:val="25"/>
        </w:rPr>
        <w:t> Review Advisory Council Charter and provide feedback</w:t>
      </w:r>
    </w:p>
    <w:p w14:paraId="689CFA0B" w14:textId="77777777" w:rsidR="008F7716" w:rsidRPr="002D582A" w:rsidRDefault="008F7716" w:rsidP="003B6801">
      <w:pPr>
        <w:numPr>
          <w:ilvl w:val="1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color w:val="0F9ED5" w:themeColor="accent4"/>
          <w:sz w:val="25"/>
          <w:szCs w:val="25"/>
        </w:rPr>
        <w:t> Attempt contact with Elizabeth Weikes at Wells Fargo</w:t>
      </w:r>
    </w:p>
    <w:p w14:paraId="693156B4" w14:textId="77777777" w:rsidR="008F7716" w:rsidRPr="002D582A" w:rsidRDefault="008F7716" w:rsidP="003B6801">
      <w:pPr>
        <w:numPr>
          <w:ilvl w:val="0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b/>
          <w:bCs/>
          <w:color w:val="0F9ED5" w:themeColor="accent4"/>
          <w:sz w:val="25"/>
          <w:szCs w:val="25"/>
        </w:rPr>
        <w:t>Maria</w:t>
      </w:r>
    </w:p>
    <w:p w14:paraId="24D82803" w14:textId="77777777" w:rsidR="008F7716" w:rsidRPr="002D582A" w:rsidRDefault="008F7716" w:rsidP="003B6801">
      <w:pPr>
        <w:numPr>
          <w:ilvl w:val="1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color w:val="0F9ED5" w:themeColor="accent4"/>
          <w:sz w:val="25"/>
          <w:szCs w:val="25"/>
        </w:rPr>
        <w:t> Review Advisory Council Charter and provide feedback</w:t>
      </w:r>
    </w:p>
    <w:p w14:paraId="5094B02F" w14:textId="77777777" w:rsidR="008F7716" w:rsidRPr="002D582A" w:rsidRDefault="008F7716" w:rsidP="003B6801">
      <w:pPr>
        <w:numPr>
          <w:ilvl w:val="0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b/>
          <w:bCs/>
          <w:color w:val="0F9ED5" w:themeColor="accent4"/>
          <w:sz w:val="25"/>
          <w:szCs w:val="25"/>
        </w:rPr>
        <w:t>Governance Committee</w:t>
      </w:r>
    </w:p>
    <w:p w14:paraId="4FDE23C0" w14:textId="7DC746B1" w:rsidR="008F7716" w:rsidRPr="002D582A" w:rsidRDefault="008F7716" w:rsidP="003B6801">
      <w:pPr>
        <w:numPr>
          <w:ilvl w:val="1"/>
          <w:numId w:val="10"/>
        </w:numPr>
        <w:spacing w:after="80" w:line="240" w:lineRule="auto"/>
        <w:rPr>
          <w:color w:val="0F9ED5" w:themeColor="accent4"/>
          <w:sz w:val="25"/>
          <w:szCs w:val="25"/>
        </w:rPr>
      </w:pPr>
      <w:r w:rsidRPr="002D582A">
        <w:rPr>
          <w:color w:val="0F9ED5" w:themeColor="accent4"/>
          <w:sz w:val="25"/>
          <w:szCs w:val="25"/>
        </w:rPr>
        <w:t> Prepare charter and commitment recommendations for June board meeting in Chicago</w:t>
      </w:r>
    </w:p>
    <w:sectPr w:rsidR="008F7716" w:rsidRPr="002D5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043"/>
    <w:multiLevelType w:val="multilevel"/>
    <w:tmpl w:val="974C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13C2A"/>
    <w:multiLevelType w:val="multilevel"/>
    <w:tmpl w:val="974C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30B4C"/>
    <w:multiLevelType w:val="multilevel"/>
    <w:tmpl w:val="974C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94559"/>
    <w:multiLevelType w:val="multilevel"/>
    <w:tmpl w:val="974C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B220B"/>
    <w:multiLevelType w:val="multilevel"/>
    <w:tmpl w:val="974C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54C61"/>
    <w:multiLevelType w:val="multilevel"/>
    <w:tmpl w:val="974C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95C59"/>
    <w:multiLevelType w:val="multilevel"/>
    <w:tmpl w:val="974C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70434"/>
    <w:multiLevelType w:val="multilevel"/>
    <w:tmpl w:val="974C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932E00"/>
    <w:multiLevelType w:val="multilevel"/>
    <w:tmpl w:val="974C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7F314B"/>
    <w:multiLevelType w:val="multilevel"/>
    <w:tmpl w:val="974C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0209407">
    <w:abstractNumId w:val="8"/>
  </w:num>
  <w:num w:numId="2" w16cid:durableId="1711877039">
    <w:abstractNumId w:val="7"/>
  </w:num>
  <w:num w:numId="3" w16cid:durableId="1639989390">
    <w:abstractNumId w:val="1"/>
  </w:num>
  <w:num w:numId="4" w16cid:durableId="1645308645">
    <w:abstractNumId w:val="5"/>
  </w:num>
  <w:num w:numId="5" w16cid:durableId="309142037">
    <w:abstractNumId w:val="2"/>
  </w:num>
  <w:num w:numId="6" w16cid:durableId="803700357">
    <w:abstractNumId w:val="4"/>
  </w:num>
  <w:num w:numId="7" w16cid:durableId="1153371505">
    <w:abstractNumId w:val="9"/>
  </w:num>
  <w:num w:numId="8" w16cid:durableId="178089064">
    <w:abstractNumId w:val="6"/>
  </w:num>
  <w:num w:numId="9" w16cid:durableId="499808103">
    <w:abstractNumId w:val="3"/>
  </w:num>
  <w:num w:numId="10" w16cid:durableId="94800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16"/>
    <w:rsid w:val="002D582A"/>
    <w:rsid w:val="003B6801"/>
    <w:rsid w:val="00880E18"/>
    <w:rsid w:val="008F7716"/>
    <w:rsid w:val="00E303DC"/>
    <w:rsid w:val="00F6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0C441"/>
  <w15:chartTrackingRefBased/>
  <w15:docId w15:val="{20A328EC-A0D2-4F6B-BDE9-4E5885F7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7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7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7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7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7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Gularte</dc:creator>
  <cp:keywords/>
  <dc:description/>
  <cp:lastModifiedBy>Tracy Christensen</cp:lastModifiedBy>
  <cp:revision>2</cp:revision>
  <dcterms:created xsi:type="dcterms:W3CDTF">2026-03-30T13:13:00Z</dcterms:created>
  <dcterms:modified xsi:type="dcterms:W3CDTF">2026-03-30T13:44:00Z</dcterms:modified>
</cp:coreProperties>
</file>